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BC843" w14:textId="38DB8B44" w:rsidR="00E17C94" w:rsidRPr="00F00CB8" w:rsidRDefault="008F5D1F" w:rsidP="00F00CB8">
      <w:pPr>
        <w:spacing w:before="90"/>
        <w:ind w:left="142" w:hanging="1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Barrancabermeja (Santander), </w:t>
      </w:r>
      <w:r w:rsidR="00A93D68">
        <w:rPr>
          <w:rFonts w:ascii="Arial" w:eastAsia="Times New Roman" w:hAnsi="Arial" w:cs="Arial"/>
        </w:rPr>
        <w:t>2</w:t>
      </w:r>
      <w:r w:rsidR="00277CBE">
        <w:rPr>
          <w:rFonts w:ascii="Arial" w:eastAsia="Times New Roman" w:hAnsi="Arial" w:cs="Arial"/>
        </w:rPr>
        <w:t>8</w:t>
      </w:r>
      <w:r w:rsidR="00A93D68">
        <w:rPr>
          <w:rFonts w:ascii="Arial" w:eastAsia="Times New Roman" w:hAnsi="Arial" w:cs="Arial"/>
        </w:rPr>
        <w:t xml:space="preserve"> de mayo de 2026</w:t>
      </w:r>
    </w:p>
    <w:p w14:paraId="7BCE90F9" w14:textId="77777777" w:rsidR="00E17C94" w:rsidRPr="00F00CB8" w:rsidRDefault="00E17C94" w:rsidP="00F00CB8">
      <w:pPr>
        <w:spacing w:before="2"/>
        <w:ind w:left="142" w:hanging="1"/>
        <w:jc w:val="both"/>
        <w:rPr>
          <w:rFonts w:ascii="Arial" w:eastAsia="Times New Roman" w:hAnsi="Arial" w:cs="Arial"/>
        </w:rPr>
      </w:pPr>
    </w:p>
    <w:p w14:paraId="3E9C8A1B" w14:textId="77777777" w:rsidR="00E17C94" w:rsidRPr="00F00CB8" w:rsidRDefault="00E17C94" w:rsidP="00F00CB8">
      <w:pPr>
        <w:spacing w:before="90"/>
        <w:ind w:left="142" w:hanging="1"/>
        <w:jc w:val="both"/>
        <w:rPr>
          <w:rFonts w:ascii="Arial" w:eastAsia="Times New Roman" w:hAnsi="Arial" w:cs="Arial"/>
        </w:rPr>
      </w:pPr>
      <w:r w:rsidRPr="00F00CB8">
        <w:rPr>
          <w:rFonts w:ascii="Arial" w:eastAsia="Times New Roman" w:hAnsi="Arial" w:cs="Arial"/>
        </w:rPr>
        <w:t xml:space="preserve">  </w:t>
      </w:r>
    </w:p>
    <w:p w14:paraId="166B0C25" w14:textId="77777777" w:rsidR="00E17C94" w:rsidRPr="00F00CB8" w:rsidRDefault="00E17C94" w:rsidP="00F00CB8">
      <w:pPr>
        <w:spacing w:before="90"/>
        <w:ind w:left="142" w:hanging="1"/>
        <w:jc w:val="both"/>
        <w:rPr>
          <w:rFonts w:ascii="Arial" w:eastAsia="Times New Roman" w:hAnsi="Arial" w:cs="Arial"/>
        </w:rPr>
      </w:pPr>
    </w:p>
    <w:p w14:paraId="23BDB538" w14:textId="2A3FA555" w:rsidR="00E17C94" w:rsidRPr="00F00CB8" w:rsidRDefault="00E17C94" w:rsidP="00F00CB8">
      <w:pPr>
        <w:spacing w:before="90"/>
        <w:ind w:left="142" w:hanging="1"/>
        <w:jc w:val="center"/>
        <w:rPr>
          <w:rFonts w:ascii="Arial" w:eastAsia="Times New Roman" w:hAnsi="Arial" w:cs="Arial"/>
          <w:b/>
          <w:bCs/>
        </w:rPr>
      </w:pPr>
      <w:r w:rsidRPr="00F00CB8">
        <w:rPr>
          <w:rFonts w:ascii="Arial" w:eastAsia="Times New Roman" w:hAnsi="Arial" w:cs="Arial"/>
          <w:b/>
          <w:bCs/>
        </w:rPr>
        <w:t>CUENTA</w:t>
      </w:r>
      <w:r w:rsidRPr="00F00CB8">
        <w:rPr>
          <w:rFonts w:ascii="Arial" w:eastAsia="Times New Roman" w:hAnsi="Arial" w:cs="Arial"/>
          <w:b/>
          <w:bCs/>
          <w:spacing w:val="-2"/>
        </w:rPr>
        <w:t xml:space="preserve"> </w:t>
      </w:r>
      <w:r w:rsidRPr="00F00CB8">
        <w:rPr>
          <w:rFonts w:ascii="Arial" w:eastAsia="Times New Roman" w:hAnsi="Arial" w:cs="Arial"/>
          <w:b/>
          <w:bCs/>
        </w:rPr>
        <w:t>DE</w:t>
      </w:r>
      <w:r w:rsidRPr="00F00CB8">
        <w:rPr>
          <w:rFonts w:ascii="Arial" w:eastAsia="Times New Roman" w:hAnsi="Arial" w:cs="Arial"/>
          <w:b/>
          <w:bCs/>
          <w:spacing w:val="-4"/>
        </w:rPr>
        <w:t xml:space="preserve"> </w:t>
      </w:r>
      <w:r w:rsidRPr="00F00CB8">
        <w:rPr>
          <w:rFonts w:ascii="Arial" w:eastAsia="Times New Roman" w:hAnsi="Arial" w:cs="Arial"/>
          <w:b/>
          <w:bCs/>
        </w:rPr>
        <w:t>COBRO</w:t>
      </w:r>
      <w:r w:rsidR="008F5D1F">
        <w:rPr>
          <w:rFonts w:ascii="Arial" w:eastAsia="Times New Roman" w:hAnsi="Arial" w:cs="Arial"/>
          <w:b/>
          <w:bCs/>
          <w:spacing w:val="-2"/>
        </w:rPr>
        <w:t xml:space="preserve"> No. </w:t>
      </w:r>
      <w:r w:rsidR="00A54045">
        <w:rPr>
          <w:rFonts w:ascii="Arial" w:eastAsia="Times New Roman" w:hAnsi="Arial" w:cs="Arial"/>
          <w:b/>
          <w:bCs/>
          <w:spacing w:val="-2"/>
        </w:rPr>
        <w:t>4</w:t>
      </w:r>
    </w:p>
    <w:p w14:paraId="3FDDEDA6" w14:textId="77777777" w:rsidR="00E17C94" w:rsidRPr="00F00CB8" w:rsidRDefault="00E17C94" w:rsidP="00F00CB8">
      <w:pPr>
        <w:ind w:left="142" w:hanging="1"/>
        <w:jc w:val="center"/>
        <w:rPr>
          <w:rFonts w:ascii="Arial" w:eastAsia="Times New Roman" w:hAnsi="Arial" w:cs="Arial"/>
        </w:rPr>
      </w:pPr>
    </w:p>
    <w:p w14:paraId="3FF2DE02" w14:textId="77777777" w:rsidR="00E17C94" w:rsidRPr="00F00CB8" w:rsidRDefault="00E17C94" w:rsidP="00F00CB8">
      <w:pPr>
        <w:ind w:left="142" w:hanging="1"/>
        <w:jc w:val="center"/>
        <w:rPr>
          <w:rFonts w:ascii="Arial" w:eastAsia="Times New Roman" w:hAnsi="Arial" w:cs="Arial"/>
        </w:rPr>
      </w:pPr>
    </w:p>
    <w:p w14:paraId="633BD15C" w14:textId="77777777" w:rsidR="00E17C94" w:rsidRPr="00F00CB8" w:rsidRDefault="00E17C94" w:rsidP="00F00CB8">
      <w:pPr>
        <w:ind w:left="142" w:hanging="1"/>
        <w:jc w:val="center"/>
        <w:rPr>
          <w:rFonts w:ascii="Arial" w:eastAsia="Times New Roman" w:hAnsi="Arial" w:cs="Arial"/>
        </w:rPr>
      </w:pPr>
    </w:p>
    <w:p w14:paraId="08DBA013" w14:textId="77777777" w:rsidR="00E17C94" w:rsidRPr="00F00CB8" w:rsidRDefault="00E17C94" w:rsidP="00F00CB8">
      <w:pPr>
        <w:spacing w:before="5"/>
        <w:ind w:left="142" w:hanging="1"/>
        <w:jc w:val="center"/>
        <w:rPr>
          <w:rFonts w:ascii="Arial" w:eastAsia="Times New Roman" w:hAnsi="Arial" w:cs="Arial"/>
        </w:rPr>
      </w:pPr>
    </w:p>
    <w:p w14:paraId="6C98B0B9" w14:textId="77777777" w:rsidR="00E17C94" w:rsidRPr="00F00CB8" w:rsidRDefault="00E17C94" w:rsidP="00F00CB8">
      <w:pPr>
        <w:widowControl/>
        <w:adjustRightInd w:val="0"/>
        <w:jc w:val="center"/>
        <w:rPr>
          <w:rFonts w:ascii="Arial" w:eastAsiaTheme="minorHAnsi" w:hAnsi="Arial" w:cs="Arial"/>
          <w:b/>
          <w:lang w:val="es-CO"/>
        </w:rPr>
      </w:pPr>
      <w:r w:rsidRPr="00F00CB8">
        <w:rPr>
          <w:rFonts w:ascii="Arial" w:eastAsiaTheme="minorHAnsi" w:hAnsi="Arial" w:cs="Arial"/>
          <w:b/>
          <w:lang w:val="es-CO"/>
        </w:rPr>
        <w:t>MUNICIPIOS ASOCIADOS DEL ALTIPLANO DEL ORIENTE</w:t>
      </w:r>
    </w:p>
    <w:p w14:paraId="38C08F69" w14:textId="77777777" w:rsidR="00E17C94" w:rsidRPr="00F00CB8" w:rsidRDefault="00E17C94" w:rsidP="00F00CB8">
      <w:pPr>
        <w:pStyle w:val="Prrafodelista"/>
        <w:ind w:left="142" w:hanging="1"/>
        <w:jc w:val="center"/>
        <w:rPr>
          <w:rFonts w:ascii="Arial" w:eastAsiaTheme="minorHAnsi" w:hAnsi="Arial" w:cs="Arial"/>
          <w:b/>
          <w:lang w:val="es-CO"/>
        </w:rPr>
      </w:pPr>
      <w:r w:rsidRPr="00F00CB8">
        <w:rPr>
          <w:rFonts w:ascii="Arial" w:eastAsiaTheme="minorHAnsi" w:hAnsi="Arial" w:cs="Arial"/>
          <w:b/>
          <w:lang w:val="es-CO"/>
        </w:rPr>
        <w:t>ANTIOQUEÑO – MASORA</w:t>
      </w:r>
    </w:p>
    <w:p w14:paraId="4E4A7FB1" w14:textId="77777777" w:rsidR="00E17C94" w:rsidRPr="00F00CB8" w:rsidRDefault="00E17C94" w:rsidP="00F00CB8">
      <w:pPr>
        <w:spacing w:before="6"/>
        <w:ind w:left="142" w:hanging="1"/>
        <w:jc w:val="center"/>
        <w:rPr>
          <w:rFonts w:ascii="Arial" w:eastAsia="Times New Roman" w:hAnsi="Arial" w:cs="Arial"/>
          <w:b/>
        </w:rPr>
      </w:pPr>
      <w:r w:rsidRPr="00F00CB8">
        <w:rPr>
          <w:rFonts w:ascii="Arial" w:eastAsiaTheme="minorHAnsi" w:hAnsi="Arial" w:cs="Arial"/>
          <w:lang w:val="es-CO"/>
        </w:rPr>
        <w:t>NIT. 800.183.770-1</w:t>
      </w:r>
    </w:p>
    <w:p w14:paraId="1B118D42" w14:textId="77777777" w:rsidR="00E17C94" w:rsidRPr="00F00CB8" w:rsidRDefault="00E17C94" w:rsidP="00F00CB8">
      <w:pPr>
        <w:spacing w:before="6"/>
        <w:ind w:left="142" w:hanging="1"/>
        <w:jc w:val="center"/>
        <w:rPr>
          <w:rFonts w:ascii="Arial" w:eastAsia="Times New Roman" w:hAnsi="Arial" w:cs="Arial"/>
          <w:b/>
        </w:rPr>
      </w:pPr>
    </w:p>
    <w:p w14:paraId="0B64DC4B" w14:textId="77777777" w:rsidR="00E17C94" w:rsidRPr="00F00CB8" w:rsidRDefault="00E17C94" w:rsidP="00F00CB8">
      <w:pPr>
        <w:ind w:left="142" w:hanging="1"/>
        <w:jc w:val="center"/>
        <w:rPr>
          <w:rFonts w:ascii="Arial" w:eastAsia="Times New Roman" w:hAnsi="Arial" w:cs="Arial"/>
        </w:rPr>
      </w:pPr>
      <w:r w:rsidRPr="00F00CB8">
        <w:rPr>
          <w:rFonts w:ascii="Arial" w:eastAsia="Times New Roman" w:hAnsi="Arial" w:cs="Arial"/>
        </w:rPr>
        <w:t>DEBE A:</w:t>
      </w:r>
    </w:p>
    <w:p w14:paraId="3763EF61" w14:textId="77777777" w:rsidR="00E17C94" w:rsidRPr="00F00CB8" w:rsidRDefault="00E17C94" w:rsidP="00F00CB8">
      <w:pPr>
        <w:spacing w:before="4"/>
        <w:ind w:left="142" w:hanging="1"/>
        <w:jc w:val="center"/>
        <w:rPr>
          <w:rFonts w:ascii="Arial" w:eastAsia="Times New Roman" w:hAnsi="Arial" w:cs="Arial"/>
        </w:rPr>
      </w:pPr>
    </w:p>
    <w:p w14:paraId="0FE336AE" w14:textId="77777777" w:rsidR="00E17C94" w:rsidRPr="00F00CB8" w:rsidRDefault="00E17C94" w:rsidP="00F00CB8">
      <w:pPr>
        <w:spacing w:before="4"/>
        <w:ind w:left="142" w:hanging="1"/>
        <w:jc w:val="center"/>
        <w:rPr>
          <w:rFonts w:ascii="Arial" w:eastAsia="Times New Roman" w:hAnsi="Arial" w:cs="Arial"/>
        </w:rPr>
      </w:pPr>
    </w:p>
    <w:p w14:paraId="1AB56DE8" w14:textId="77777777" w:rsidR="00E17C94" w:rsidRPr="00F00CB8" w:rsidRDefault="00E17C94" w:rsidP="00F00CB8">
      <w:pPr>
        <w:pStyle w:val="Prrafodelista"/>
        <w:ind w:left="142" w:hanging="1"/>
        <w:jc w:val="center"/>
        <w:rPr>
          <w:rFonts w:ascii="Arial" w:hAnsi="Arial" w:cs="Arial"/>
          <w:b/>
          <w:bCs/>
          <w:lang w:val="pt-BR"/>
        </w:rPr>
      </w:pPr>
      <w:r w:rsidRPr="00F00CB8">
        <w:rPr>
          <w:rFonts w:ascii="Arial" w:hAnsi="Arial" w:cs="Arial"/>
          <w:b/>
          <w:bCs/>
          <w:lang w:val="pt-BR"/>
        </w:rPr>
        <w:t>ANDREA PAOLA BLANCHAR GÓMEZ</w:t>
      </w:r>
    </w:p>
    <w:p w14:paraId="3D4615B4" w14:textId="77777777" w:rsidR="00E17C94" w:rsidRPr="00F00CB8" w:rsidRDefault="00E17C94" w:rsidP="00F00CB8">
      <w:pPr>
        <w:pStyle w:val="Prrafodelista"/>
        <w:ind w:left="142" w:hanging="1"/>
        <w:jc w:val="center"/>
        <w:rPr>
          <w:rFonts w:ascii="Arial" w:hAnsi="Arial" w:cs="Arial"/>
          <w:lang w:val="pt-BR"/>
        </w:rPr>
      </w:pPr>
      <w:r w:rsidRPr="00F00CB8">
        <w:rPr>
          <w:rFonts w:ascii="Arial" w:hAnsi="Arial" w:cs="Arial"/>
          <w:lang w:val="pt-BR"/>
        </w:rPr>
        <w:t>C.C. 1122405937</w:t>
      </w:r>
    </w:p>
    <w:p w14:paraId="44BB6B9D" w14:textId="77777777" w:rsidR="00E17C94" w:rsidRPr="00F00CB8" w:rsidRDefault="00E17C94" w:rsidP="00F00CB8">
      <w:pPr>
        <w:pStyle w:val="Prrafodelista"/>
        <w:ind w:left="142" w:hanging="1"/>
        <w:jc w:val="both"/>
        <w:rPr>
          <w:rFonts w:ascii="Arial" w:hAnsi="Arial" w:cs="Arial"/>
        </w:rPr>
      </w:pPr>
    </w:p>
    <w:p w14:paraId="651C3BFA" w14:textId="77777777" w:rsidR="00E17C94" w:rsidRPr="00F00CB8" w:rsidRDefault="00E17C94" w:rsidP="00F00CB8">
      <w:pPr>
        <w:pStyle w:val="Prrafodelista"/>
        <w:ind w:left="142" w:hanging="1"/>
        <w:jc w:val="both"/>
        <w:rPr>
          <w:rFonts w:ascii="Arial" w:hAnsi="Arial" w:cs="Arial"/>
        </w:rPr>
      </w:pPr>
    </w:p>
    <w:p w14:paraId="0735CCC7" w14:textId="77777777" w:rsidR="00E17C94" w:rsidRPr="00F00CB8" w:rsidRDefault="00E17C94" w:rsidP="00F00CB8">
      <w:pPr>
        <w:pStyle w:val="Prrafodelista"/>
        <w:ind w:left="142" w:hanging="1"/>
        <w:jc w:val="both"/>
        <w:rPr>
          <w:rFonts w:ascii="Arial" w:hAnsi="Arial" w:cs="Arial"/>
        </w:rPr>
      </w:pPr>
    </w:p>
    <w:p w14:paraId="71AF6798" w14:textId="51FEE876" w:rsidR="00E0790D" w:rsidRPr="00E0790D" w:rsidRDefault="00F00CB8" w:rsidP="00F00CB8">
      <w:pPr>
        <w:pBdr>
          <w:top w:val="nil"/>
          <w:left w:val="nil"/>
          <w:bottom w:val="nil"/>
          <w:right w:val="nil"/>
          <w:between w:val="nil"/>
        </w:pBdr>
        <w:ind w:right="2812"/>
        <w:rPr>
          <w:rFonts w:ascii="Verdana" w:eastAsia="Verdana" w:hAnsi="Verdana" w:cs="Verdana"/>
          <w:color w:val="000000"/>
        </w:rPr>
      </w:pPr>
      <w:r>
        <w:rPr>
          <w:rFonts w:ascii="Arial" w:hAnsi="Arial" w:cs="Arial"/>
        </w:rPr>
        <w:t xml:space="preserve">                                                  </w:t>
      </w:r>
      <w:r w:rsidR="001A491A">
        <w:rPr>
          <w:rFonts w:ascii="Arial" w:hAnsi="Arial" w:cs="Arial"/>
        </w:rPr>
        <w:t xml:space="preserve">La suma de: </w:t>
      </w:r>
      <w:r w:rsidR="001A491A" w:rsidRPr="00F00CB8">
        <w:rPr>
          <w:rFonts w:ascii="Arial" w:hAnsi="Arial" w:cs="Arial"/>
        </w:rPr>
        <w:t>$</w:t>
      </w:r>
      <w:r w:rsidR="00A93D68">
        <w:rPr>
          <w:rFonts w:ascii="Verdana" w:eastAsia="Verdana" w:hAnsi="Verdana" w:cs="Verdana"/>
          <w:color w:val="000000"/>
        </w:rPr>
        <w:t>5.</w:t>
      </w:r>
      <w:r w:rsidR="000A6EB7">
        <w:rPr>
          <w:rFonts w:ascii="Verdana" w:eastAsia="Verdana" w:hAnsi="Verdana" w:cs="Verdana"/>
          <w:color w:val="000000"/>
        </w:rPr>
        <w:t>185</w:t>
      </w:r>
      <w:r w:rsidR="00A93D68">
        <w:rPr>
          <w:rFonts w:ascii="Verdana" w:eastAsia="Verdana" w:hAnsi="Verdana" w:cs="Verdana"/>
          <w:color w:val="000000"/>
        </w:rPr>
        <w:t>.</w:t>
      </w:r>
      <w:r w:rsidR="000A6EB7">
        <w:rPr>
          <w:rFonts w:ascii="Verdana" w:eastAsia="Verdana" w:hAnsi="Verdana" w:cs="Verdana"/>
          <w:color w:val="000000"/>
        </w:rPr>
        <w:t>0</w:t>
      </w:r>
      <w:r w:rsidR="00A93D68">
        <w:rPr>
          <w:rFonts w:ascii="Verdana" w:eastAsia="Verdana" w:hAnsi="Verdana" w:cs="Verdana"/>
          <w:color w:val="000000"/>
        </w:rPr>
        <w:t>00</w:t>
      </w:r>
    </w:p>
    <w:p w14:paraId="4CE6003F" w14:textId="6492EEF6" w:rsidR="00E17C94" w:rsidRPr="000A6EB7" w:rsidRDefault="000A6EB7" w:rsidP="00F00CB8">
      <w:pPr>
        <w:pStyle w:val="Prrafodelista"/>
        <w:ind w:left="142" w:hanging="1"/>
        <w:jc w:val="both"/>
        <w:rPr>
          <w:rFonts w:ascii="Arial" w:hAnsi="Arial" w:cs="Arial"/>
          <w:b/>
          <w:bCs/>
        </w:rPr>
      </w:pPr>
      <w:r w:rsidRPr="000A6EB7">
        <w:rPr>
          <w:rFonts w:ascii="Arial" w:hAnsi="Arial" w:cs="Arial"/>
          <w:b/>
          <w:bCs/>
        </w:rPr>
        <w:t xml:space="preserve">                                </w:t>
      </w:r>
      <w:r w:rsidR="00DF311B">
        <w:rPr>
          <w:rFonts w:ascii="Arial" w:hAnsi="Arial" w:cs="Arial"/>
          <w:b/>
          <w:bCs/>
        </w:rPr>
        <w:t>C</w:t>
      </w:r>
      <w:r w:rsidRPr="000A6EB7">
        <w:rPr>
          <w:rFonts w:ascii="Arial" w:hAnsi="Arial" w:cs="Arial"/>
          <w:b/>
          <w:bCs/>
        </w:rPr>
        <w:t>inco millones ciento ochenta y cinco mil pesos</w:t>
      </w:r>
    </w:p>
    <w:p w14:paraId="6162B42A" w14:textId="77777777" w:rsidR="000A6EB7" w:rsidRPr="00F00CB8" w:rsidRDefault="000A6EB7" w:rsidP="00F00CB8">
      <w:pPr>
        <w:pStyle w:val="Prrafodelista"/>
        <w:ind w:left="142" w:hanging="1"/>
        <w:jc w:val="both"/>
        <w:rPr>
          <w:rFonts w:ascii="Arial" w:hAnsi="Arial" w:cs="Arial"/>
        </w:rPr>
      </w:pPr>
    </w:p>
    <w:p w14:paraId="2EA43D17" w14:textId="77777777" w:rsidR="00E17C94" w:rsidRPr="00F00CB8" w:rsidRDefault="00E17C94" w:rsidP="00F00CB8">
      <w:pPr>
        <w:widowControl/>
        <w:adjustRightInd w:val="0"/>
        <w:jc w:val="both"/>
        <w:rPr>
          <w:rFonts w:ascii="Arial" w:hAnsi="Arial" w:cs="Arial"/>
          <w:lang w:val="es-CO"/>
        </w:rPr>
      </w:pPr>
      <w:r w:rsidRPr="00F00CB8">
        <w:rPr>
          <w:rFonts w:ascii="Arial" w:hAnsi="Arial" w:cs="Arial"/>
        </w:rPr>
        <w:t xml:space="preserve">Por concepto de: </w:t>
      </w:r>
      <w:r w:rsidR="00225118" w:rsidRPr="00225118">
        <w:rPr>
          <w:rFonts w:ascii="Arial" w:eastAsia="Verdana" w:hAnsi="Arial" w:cs="Arial"/>
          <w:b/>
          <w:bCs/>
          <w:color w:val="000000"/>
        </w:rPr>
        <w:t xml:space="preserve">CONTRATO </w:t>
      </w:r>
      <w:proofErr w:type="spellStart"/>
      <w:r w:rsidR="00225118" w:rsidRPr="00225118">
        <w:rPr>
          <w:rFonts w:ascii="Arial" w:eastAsia="Verdana" w:hAnsi="Arial" w:cs="Arial"/>
          <w:b/>
          <w:bCs/>
          <w:color w:val="000000"/>
        </w:rPr>
        <w:t>N°</w:t>
      </w:r>
      <w:proofErr w:type="spellEnd"/>
      <w:r w:rsidR="00225118" w:rsidRPr="00225118">
        <w:rPr>
          <w:rFonts w:ascii="Arial" w:eastAsia="Verdana" w:hAnsi="Arial" w:cs="Arial"/>
          <w:b/>
          <w:bCs/>
          <w:color w:val="000000"/>
        </w:rPr>
        <w:t xml:space="preserve">: </w:t>
      </w:r>
      <w:r w:rsidR="00225118" w:rsidRPr="00225118">
        <w:rPr>
          <w:rFonts w:ascii="Arial" w:hAnsi="Arial" w:cs="Arial"/>
          <w:color w:val="000000"/>
          <w:shd w:val="clear" w:color="auto" w:fill="FFFFFF"/>
        </w:rPr>
        <w:t>CPS 125-2026</w:t>
      </w:r>
      <w:r w:rsidR="00867D2A">
        <w:rPr>
          <w:rFonts w:ascii="Arial" w:hAnsi="Arial" w:cs="Arial"/>
          <w:color w:val="000000"/>
          <w:shd w:val="clear" w:color="auto" w:fill="FFFFFF"/>
        </w:rPr>
        <w:t>.</w:t>
      </w:r>
      <w:r w:rsidR="00225118">
        <w:rPr>
          <w:rFonts w:ascii="Verdana" w:hAnsi="Verdana"/>
          <w:color w:val="000000"/>
          <w:shd w:val="clear" w:color="auto" w:fill="FFFFFF"/>
        </w:rPr>
        <w:t xml:space="preserve"> </w:t>
      </w:r>
      <w:r w:rsidR="00F00CB8" w:rsidRPr="00F00CB8">
        <w:rPr>
          <w:rFonts w:ascii="Arial" w:hAnsi="Arial" w:cs="Arial"/>
          <w:lang w:val="es-CO"/>
        </w:rPr>
        <w:t>Apoyo a la gestión catastral para realizar actividades de reconocimiento predial dentro del proceso de conservación formación y actualización catastral urbano rural, con el fin de atender los procesos de verificación</w:t>
      </w:r>
    </w:p>
    <w:p w14:paraId="6DC86AC7" w14:textId="77777777" w:rsidR="00E17C94" w:rsidRPr="00F00CB8" w:rsidRDefault="00E17C94" w:rsidP="00F00CB8">
      <w:pPr>
        <w:spacing w:before="11"/>
        <w:ind w:left="142" w:hanging="1"/>
        <w:jc w:val="both"/>
        <w:rPr>
          <w:rFonts w:ascii="Arial" w:eastAsia="Times New Roman" w:hAnsi="Arial" w:cs="Arial"/>
        </w:rPr>
      </w:pPr>
    </w:p>
    <w:p w14:paraId="3CB542D0" w14:textId="77777777" w:rsidR="00E17C94" w:rsidRPr="00F00CB8" w:rsidRDefault="00E17C94" w:rsidP="00F00CB8">
      <w:pPr>
        <w:spacing w:before="11"/>
        <w:ind w:left="142" w:hanging="1"/>
        <w:jc w:val="both"/>
        <w:rPr>
          <w:rFonts w:ascii="Arial" w:eastAsia="Times New Roman" w:hAnsi="Arial" w:cs="Arial"/>
        </w:rPr>
      </w:pPr>
    </w:p>
    <w:p w14:paraId="10D0FC68" w14:textId="77777777" w:rsidR="00E17C94" w:rsidRPr="00F00CB8" w:rsidRDefault="00E17C94" w:rsidP="00F00CB8">
      <w:pPr>
        <w:jc w:val="both"/>
        <w:rPr>
          <w:rFonts w:ascii="Arial" w:eastAsia="Times New Roman" w:hAnsi="Arial" w:cs="Arial"/>
        </w:rPr>
      </w:pPr>
      <w:r w:rsidRPr="00F00CB8">
        <w:rPr>
          <w:rFonts w:ascii="Arial" w:eastAsia="Times New Roman" w:hAnsi="Arial" w:cs="Arial"/>
        </w:rPr>
        <w:t>Certifico que:</w:t>
      </w:r>
      <w:r w:rsidRPr="00F00CB8">
        <w:rPr>
          <w:rFonts w:ascii="Arial" w:eastAsia="Times New Roman" w:hAnsi="Arial" w:cs="Arial"/>
        </w:rPr>
        <w:tab/>
        <w:t xml:space="preserve">-     No soy responsable de IVA </w:t>
      </w:r>
    </w:p>
    <w:p w14:paraId="3C6FE943" w14:textId="77777777" w:rsidR="00E17C94" w:rsidRPr="00F00CB8" w:rsidRDefault="00E17C94" w:rsidP="00F00CB8">
      <w:pPr>
        <w:pStyle w:val="Prrafodelista"/>
        <w:numPr>
          <w:ilvl w:val="0"/>
          <w:numId w:val="1"/>
        </w:numPr>
        <w:jc w:val="both"/>
        <w:rPr>
          <w:rFonts w:ascii="Arial" w:eastAsia="Times New Roman" w:hAnsi="Arial" w:cs="Arial"/>
        </w:rPr>
      </w:pPr>
      <w:r w:rsidRPr="00F00CB8">
        <w:rPr>
          <w:rFonts w:ascii="Arial" w:eastAsia="Times New Roman" w:hAnsi="Arial" w:cs="Arial"/>
        </w:rPr>
        <w:t xml:space="preserve">Soy independiente ejerciendo una profesión liberal, que no tengo a </w:t>
      </w:r>
      <w:r w:rsidR="00F00CB8" w:rsidRPr="00F00CB8">
        <w:rPr>
          <w:rFonts w:ascii="Arial" w:eastAsia="Times New Roman" w:hAnsi="Arial" w:cs="Arial"/>
        </w:rPr>
        <w:t>mi cargo</w:t>
      </w:r>
      <w:r w:rsidR="00F00CB8" w:rsidRPr="00F00CB8">
        <w:rPr>
          <w:rFonts w:ascii="Arial" w:eastAsia="Times New Roman" w:hAnsi="Arial" w:cs="Arial"/>
          <w:spacing w:val="1"/>
        </w:rPr>
        <w:t xml:space="preserve"> </w:t>
      </w:r>
      <w:r w:rsidR="00F00CB8" w:rsidRPr="00F00CB8">
        <w:rPr>
          <w:rFonts w:ascii="Arial" w:eastAsia="Times New Roman" w:hAnsi="Arial" w:cs="Arial"/>
        </w:rPr>
        <w:t>trabajador</w:t>
      </w:r>
      <w:r w:rsidR="00F00CB8">
        <w:rPr>
          <w:rFonts w:ascii="Arial" w:eastAsia="Times New Roman" w:hAnsi="Arial" w:cs="Arial"/>
        </w:rPr>
        <w:t>es</w:t>
      </w:r>
      <w:r w:rsidRPr="00F00CB8">
        <w:rPr>
          <w:rFonts w:ascii="Arial" w:eastAsia="Times New Roman" w:hAnsi="Arial" w:cs="Arial"/>
          <w:spacing w:val="3"/>
        </w:rPr>
        <w:t xml:space="preserve"> </w:t>
      </w:r>
      <w:r w:rsidRPr="00F00CB8">
        <w:rPr>
          <w:rFonts w:ascii="Arial" w:eastAsia="Times New Roman" w:hAnsi="Arial" w:cs="Arial"/>
        </w:rPr>
        <w:t>y</w:t>
      </w:r>
      <w:r w:rsidRPr="00F00CB8">
        <w:rPr>
          <w:rFonts w:ascii="Arial" w:eastAsia="Times New Roman" w:hAnsi="Arial" w:cs="Arial"/>
          <w:spacing w:val="-6"/>
        </w:rPr>
        <w:t xml:space="preserve"> </w:t>
      </w:r>
      <w:r w:rsidRPr="00F00CB8">
        <w:rPr>
          <w:rFonts w:ascii="Arial" w:eastAsia="Times New Roman" w:hAnsi="Arial" w:cs="Arial"/>
        </w:rPr>
        <w:t>que</w:t>
      </w:r>
      <w:r w:rsidRPr="00F00CB8">
        <w:rPr>
          <w:rFonts w:ascii="Arial" w:eastAsia="Times New Roman" w:hAnsi="Arial" w:cs="Arial"/>
          <w:spacing w:val="-4"/>
        </w:rPr>
        <w:t xml:space="preserve"> </w:t>
      </w:r>
      <w:r w:rsidRPr="00F00CB8">
        <w:rPr>
          <w:rFonts w:ascii="Arial" w:eastAsia="Times New Roman" w:hAnsi="Arial" w:cs="Arial"/>
        </w:rPr>
        <w:t>me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acojo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a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la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tabla de</w:t>
      </w:r>
      <w:r w:rsidRPr="00F00CB8">
        <w:rPr>
          <w:rFonts w:ascii="Arial" w:eastAsia="Times New Roman" w:hAnsi="Arial" w:cs="Arial"/>
          <w:spacing w:val="-4"/>
        </w:rPr>
        <w:t xml:space="preserve"> </w:t>
      </w:r>
      <w:r w:rsidRPr="00F00CB8">
        <w:rPr>
          <w:rFonts w:ascii="Arial" w:eastAsia="Times New Roman" w:hAnsi="Arial" w:cs="Arial"/>
        </w:rPr>
        <w:t>retención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en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la</w:t>
      </w:r>
      <w:r w:rsidRPr="00F00CB8">
        <w:rPr>
          <w:rFonts w:ascii="Arial" w:eastAsia="Times New Roman" w:hAnsi="Arial" w:cs="Arial"/>
          <w:spacing w:val="-4"/>
        </w:rPr>
        <w:t xml:space="preserve"> </w:t>
      </w:r>
      <w:r w:rsidRPr="00F00CB8">
        <w:rPr>
          <w:rFonts w:ascii="Arial" w:eastAsia="Times New Roman" w:hAnsi="Arial" w:cs="Arial"/>
        </w:rPr>
        <w:t>fuente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por</w:t>
      </w:r>
      <w:r w:rsidRPr="00F00CB8">
        <w:rPr>
          <w:rFonts w:ascii="Arial" w:eastAsia="Times New Roman" w:hAnsi="Arial" w:cs="Arial"/>
          <w:spacing w:val="-4"/>
        </w:rPr>
        <w:t xml:space="preserve"> </w:t>
      </w:r>
      <w:r w:rsidRPr="00F00CB8">
        <w:rPr>
          <w:rFonts w:ascii="Arial" w:eastAsia="Times New Roman" w:hAnsi="Arial" w:cs="Arial"/>
        </w:rPr>
        <w:t>pagos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laborales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según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la</w:t>
      </w:r>
      <w:r w:rsidRPr="00F00CB8">
        <w:rPr>
          <w:rFonts w:ascii="Arial" w:eastAsia="Times New Roman" w:hAnsi="Arial" w:cs="Arial"/>
          <w:spacing w:val="-57"/>
        </w:rPr>
        <w:t xml:space="preserve"> </w:t>
      </w:r>
      <w:r w:rsidRPr="00F00CB8">
        <w:rPr>
          <w:rFonts w:ascii="Arial" w:eastAsia="Times New Roman" w:hAnsi="Arial" w:cs="Arial"/>
        </w:rPr>
        <w:t>normatividad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vigente</w:t>
      </w:r>
      <w:r w:rsidRPr="00F00CB8">
        <w:rPr>
          <w:rFonts w:ascii="Arial" w:eastAsia="Times New Roman" w:hAnsi="Arial" w:cs="Arial"/>
          <w:spacing w:val="-3"/>
        </w:rPr>
        <w:t xml:space="preserve"> </w:t>
      </w:r>
      <w:r w:rsidRPr="00F00CB8">
        <w:rPr>
          <w:rFonts w:ascii="Arial" w:eastAsia="Times New Roman" w:hAnsi="Arial" w:cs="Arial"/>
        </w:rPr>
        <w:t>(Artículo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383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del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E.T.).</w:t>
      </w:r>
    </w:p>
    <w:p w14:paraId="2C54941F" w14:textId="77777777" w:rsidR="00E17C94" w:rsidRPr="00F00CB8" w:rsidRDefault="00E17C94" w:rsidP="00F00CB8">
      <w:pPr>
        <w:ind w:left="142" w:hanging="1"/>
        <w:jc w:val="both"/>
        <w:rPr>
          <w:rFonts w:ascii="Arial" w:eastAsia="Times New Roman" w:hAnsi="Arial" w:cs="Arial"/>
        </w:rPr>
      </w:pPr>
    </w:p>
    <w:p w14:paraId="43C32880" w14:textId="77777777" w:rsidR="00E17C94" w:rsidRPr="00F00CB8" w:rsidRDefault="00E17C94" w:rsidP="00F00CB8">
      <w:pPr>
        <w:ind w:left="142" w:right="1922"/>
        <w:jc w:val="both"/>
        <w:rPr>
          <w:rFonts w:ascii="Arial" w:eastAsia="Times New Roman" w:hAnsi="Arial" w:cs="Arial"/>
        </w:rPr>
      </w:pPr>
    </w:p>
    <w:p w14:paraId="30F59C07" w14:textId="77777777" w:rsidR="00E17C94" w:rsidRDefault="00E17C94" w:rsidP="00F00CB8">
      <w:pPr>
        <w:ind w:left="142" w:right="1922"/>
        <w:jc w:val="both"/>
        <w:rPr>
          <w:sz w:val="24"/>
          <w:szCs w:val="24"/>
        </w:rPr>
      </w:pPr>
      <w:r w:rsidRPr="00F00CB8">
        <w:rPr>
          <w:rFonts w:ascii="Arial" w:eastAsia="Times New Roman" w:hAnsi="Arial" w:cs="Arial"/>
        </w:rPr>
        <w:t>Favor</w:t>
      </w:r>
      <w:r w:rsidRPr="00F00CB8">
        <w:rPr>
          <w:rFonts w:ascii="Arial" w:eastAsia="Times New Roman" w:hAnsi="Arial" w:cs="Arial"/>
          <w:spacing w:val="-3"/>
        </w:rPr>
        <w:t xml:space="preserve"> </w:t>
      </w:r>
      <w:r w:rsidRPr="00F00CB8">
        <w:rPr>
          <w:rFonts w:ascii="Arial" w:eastAsia="Times New Roman" w:hAnsi="Arial" w:cs="Arial"/>
        </w:rPr>
        <w:t>consignar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en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la</w:t>
      </w:r>
      <w:r w:rsidRPr="00F00CB8">
        <w:rPr>
          <w:rFonts w:ascii="Arial" w:eastAsia="Times New Roman" w:hAnsi="Arial" w:cs="Arial"/>
          <w:spacing w:val="-3"/>
        </w:rPr>
        <w:t xml:space="preserve"> </w:t>
      </w:r>
      <w:r w:rsidRPr="00F00CB8">
        <w:rPr>
          <w:rFonts w:ascii="Arial" w:eastAsia="Times New Roman" w:hAnsi="Arial" w:cs="Arial"/>
        </w:rPr>
        <w:t>cuenta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 xml:space="preserve">ahorros </w:t>
      </w:r>
      <w:r w:rsidR="00F00CB8">
        <w:rPr>
          <w:rFonts w:ascii="Arial" w:eastAsia="Times New Roman" w:hAnsi="Arial" w:cs="Arial"/>
        </w:rPr>
        <w:t>Bancolombia</w:t>
      </w:r>
      <w:r w:rsidRPr="00F00CB8">
        <w:rPr>
          <w:rFonts w:ascii="Arial" w:eastAsia="Times New Roman" w:hAnsi="Arial" w:cs="Arial"/>
        </w:rPr>
        <w:t xml:space="preserve"> No </w:t>
      </w:r>
      <w:r w:rsidR="00F00CB8" w:rsidRPr="00DD113D">
        <w:rPr>
          <w:sz w:val="24"/>
          <w:szCs w:val="24"/>
        </w:rPr>
        <w:t>52674906714</w:t>
      </w:r>
    </w:p>
    <w:p w14:paraId="596F971A" w14:textId="77777777" w:rsidR="00B77F3C" w:rsidRDefault="00B77F3C" w:rsidP="00F00CB8">
      <w:pPr>
        <w:ind w:left="142" w:right="1922"/>
        <w:jc w:val="both"/>
        <w:rPr>
          <w:sz w:val="24"/>
          <w:szCs w:val="24"/>
        </w:rPr>
      </w:pPr>
    </w:p>
    <w:p w14:paraId="2904A321" w14:textId="77777777" w:rsidR="00E17C94" w:rsidRPr="00F00CB8" w:rsidRDefault="00E17C94" w:rsidP="00F00CB8">
      <w:pPr>
        <w:ind w:left="142" w:right="1922"/>
        <w:jc w:val="both"/>
        <w:rPr>
          <w:rFonts w:ascii="Arial" w:eastAsia="Times New Roman" w:hAnsi="Arial" w:cs="Arial"/>
        </w:rPr>
      </w:pPr>
    </w:p>
    <w:p w14:paraId="31F2E4EF" w14:textId="77777777" w:rsidR="00E17C94" w:rsidRDefault="00F00CB8" w:rsidP="00F00CB8">
      <w:pPr>
        <w:ind w:left="142" w:right="1922"/>
        <w:jc w:val="both"/>
        <w:rPr>
          <w:rFonts w:ascii="Arial" w:eastAsia="Times New Roman" w:hAnsi="Arial" w:cs="Arial"/>
        </w:rPr>
      </w:pPr>
      <w:r>
        <w:rPr>
          <w:rFonts w:ascii="Verdana" w:eastAsia="Verdana" w:hAnsi="Verdana" w:cs="Verdana"/>
          <w:noProof/>
          <w:color w:val="000000"/>
          <w:lang w:val="es-CO" w:eastAsia="es-CO"/>
        </w:rPr>
        <w:drawing>
          <wp:inline distT="0" distB="0" distL="0" distR="0" wp14:anchorId="11A71166" wp14:editId="5153306C">
            <wp:extent cx="1985555" cy="43237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01" cy="432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5644A" w14:textId="77777777" w:rsidR="00F00CB8" w:rsidRPr="00F00CB8" w:rsidRDefault="00F00CB8" w:rsidP="00F00CB8">
      <w:pPr>
        <w:ind w:left="142" w:right="1922"/>
        <w:jc w:val="both"/>
        <w:rPr>
          <w:rFonts w:ascii="Arial" w:eastAsia="Times New Roman" w:hAnsi="Arial" w:cs="Arial"/>
          <w:b/>
        </w:rPr>
      </w:pPr>
      <w:r w:rsidRPr="00F00CB8">
        <w:rPr>
          <w:rFonts w:ascii="Arial" w:eastAsia="Times New Roman" w:hAnsi="Arial" w:cs="Arial"/>
          <w:b/>
        </w:rPr>
        <w:t>ANDREA PAOLA BLANCHAR GÓMEZ</w:t>
      </w:r>
    </w:p>
    <w:p w14:paraId="57253EF4" w14:textId="77777777" w:rsidR="00F00CB8" w:rsidRDefault="00F00CB8" w:rsidP="00F00CB8">
      <w:pPr>
        <w:ind w:left="142" w:right="1922"/>
        <w:jc w:val="both"/>
        <w:rPr>
          <w:rFonts w:ascii="Arial" w:eastAsia="Times New Roman" w:hAnsi="Arial" w:cs="Arial"/>
          <w:b/>
        </w:rPr>
      </w:pPr>
      <w:r w:rsidRPr="00F00CB8">
        <w:rPr>
          <w:rFonts w:ascii="Arial" w:eastAsia="Times New Roman" w:hAnsi="Arial" w:cs="Arial"/>
          <w:b/>
        </w:rPr>
        <w:t>C.C. 1122405937</w:t>
      </w:r>
    </w:p>
    <w:p w14:paraId="4AECE8D6" w14:textId="77777777" w:rsidR="00DE66B0" w:rsidRPr="00DE66B0" w:rsidRDefault="00DE66B0" w:rsidP="00DE66B0">
      <w:pPr>
        <w:ind w:left="142" w:right="1922"/>
        <w:jc w:val="both"/>
        <w:rPr>
          <w:rFonts w:ascii="Arial" w:hAnsi="Arial" w:cs="Arial"/>
          <w:b/>
        </w:rPr>
      </w:pPr>
      <w:r w:rsidRPr="00DE66B0">
        <w:rPr>
          <w:rFonts w:ascii="Arial" w:hAnsi="Arial" w:cs="Arial"/>
          <w:b/>
        </w:rPr>
        <w:t>Celular: 3196493178</w:t>
      </w:r>
    </w:p>
    <w:p w14:paraId="7DAD3D8B" w14:textId="77777777" w:rsidR="00DE66B0" w:rsidRPr="00DE66B0" w:rsidRDefault="00DE66B0" w:rsidP="00DE66B0">
      <w:pPr>
        <w:ind w:left="142" w:right="1922"/>
        <w:jc w:val="both"/>
        <w:rPr>
          <w:rFonts w:ascii="Arial" w:eastAsia="Times New Roman" w:hAnsi="Arial" w:cs="Arial"/>
          <w:b/>
        </w:rPr>
      </w:pPr>
      <w:r w:rsidRPr="00DE66B0">
        <w:rPr>
          <w:rFonts w:ascii="Arial" w:hAnsi="Arial" w:cs="Arial"/>
          <w:b/>
        </w:rPr>
        <w:t xml:space="preserve">Dirección: Calle 69 No. 28 – 36 </w:t>
      </w:r>
      <w:r>
        <w:rPr>
          <w:rFonts w:ascii="Arial" w:hAnsi="Arial" w:cs="Arial"/>
          <w:b/>
        </w:rPr>
        <w:t>Barrio Floresta B</w:t>
      </w:r>
      <w:r w:rsidRPr="00DE66B0">
        <w:rPr>
          <w:rFonts w:ascii="Arial" w:hAnsi="Arial" w:cs="Arial"/>
          <w:b/>
        </w:rPr>
        <w:t>aja</w:t>
      </w:r>
    </w:p>
    <w:p w14:paraId="7A1EFB99" w14:textId="77777777" w:rsidR="00547548" w:rsidRPr="00B77F3C" w:rsidRDefault="00DE66B0" w:rsidP="00B77F3C">
      <w:pPr>
        <w:ind w:left="142" w:right="1922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Correo electrónico: andreablanchar.masora@gmail.com</w:t>
      </w:r>
    </w:p>
    <w:sectPr w:rsidR="00547548" w:rsidRPr="00B77F3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D4B1E"/>
    <w:multiLevelType w:val="hybridMultilevel"/>
    <w:tmpl w:val="3334A514"/>
    <w:lvl w:ilvl="0" w:tplc="87008614">
      <w:start w:val="3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933127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C94"/>
    <w:rsid w:val="000318F3"/>
    <w:rsid w:val="000539E7"/>
    <w:rsid w:val="000A6EB7"/>
    <w:rsid w:val="001A491A"/>
    <w:rsid w:val="00225118"/>
    <w:rsid w:val="00277CBE"/>
    <w:rsid w:val="00534C56"/>
    <w:rsid w:val="00547548"/>
    <w:rsid w:val="005F7ADE"/>
    <w:rsid w:val="006E5029"/>
    <w:rsid w:val="00712287"/>
    <w:rsid w:val="007E17CA"/>
    <w:rsid w:val="0085453B"/>
    <w:rsid w:val="00867D2A"/>
    <w:rsid w:val="008F5D1F"/>
    <w:rsid w:val="00A54045"/>
    <w:rsid w:val="00A93D68"/>
    <w:rsid w:val="00AD5909"/>
    <w:rsid w:val="00B77F3C"/>
    <w:rsid w:val="00C36C04"/>
    <w:rsid w:val="00C97683"/>
    <w:rsid w:val="00D67D08"/>
    <w:rsid w:val="00DE66B0"/>
    <w:rsid w:val="00DF311B"/>
    <w:rsid w:val="00E0790D"/>
    <w:rsid w:val="00E17C94"/>
    <w:rsid w:val="00F0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41DFD"/>
  <w15:docId w15:val="{807B4446-6D1B-4ADB-877D-20F666AD7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C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E17C94"/>
  </w:style>
  <w:style w:type="character" w:styleId="Textoennegrita">
    <w:name w:val="Strong"/>
    <w:basedOn w:val="Fuentedeprrafopredeter"/>
    <w:uiPriority w:val="22"/>
    <w:qFormat/>
    <w:rsid w:val="00E17C94"/>
    <w:rPr>
      <w:b/>
      <w:bCs/>
    </w:rPr>
  </w:style>
  <w:style w:type="table" w:customStyle="1" w:styleId="TableNormal">
    <w:name w:val="TableNormal"/>
    <w:rsid w:val="00F00CB8"/>
    <w:pPr>
      <w:widowControl w:val="0"/>
      <w:spacing w:after="0" w:line="240" w:lineRule="auto"/>
    </w:pPr>
    <w:rPr>
      <w:rFonts w:ascii="Arial" w:eastAsia="Arial" w:hAnsi="Arial" w:cs="Arial"/>
      <w:lang w:val="es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00CB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CB8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 Blanchar</cp:lastModifiedBy>
  <cp:revision>21</cp:revision>
  <dcterms:created xsi:type="dcterms:W3CDTF">2026-03-01T00:54:00Z</dcterms:created>
  <dcterms:modified xsi:type="dcterms:W3CDTF">2026-06-05T19:43:00Z</dcterms:modified>
</cp:coreProperties>
</file>